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40" w:rsidRDefault="002A0488" w:rsidP="00FB50BD">
      <w:pPr>
        <w:spacing w:line="276" w:lineRule="auto"/>
        <w:rPr>
          <w:rFonts w:ascii="Trebuchet MS" w:hAnsi="Trebuchet MS" w:cs="Tahoma"/>
          <w:sz w:val="22"/>
          <w:u w:val="single"/>
        </w:rPr>
      </w:pPr>
      <w:r w:rsidRPr="0049340E">
        <w:rPr>
          <w:rFonts w:ascii="Trebuchet MS" w:hAnsi="Trebuchet MS" w:cs="Tahoma"/>
          <w:noProof/>
          <w:sz w:val="22"/>
        </w:rPr>
        <w:drawing>
          <wp:anchor distT="0" distB="0" distL="114300" distR="114300" simplePos="0" relativeHeight="251657728" behindDoc="0" locked="0" layoutInCell="1" allowOverlap="1" wp14:anchorId="5236F435" wp14:editId="21437ED4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028700" cy="900430"/>
            <wp:effectExtent l="0" t="0" r="0" b="0"/>
            <wp:wrapNone/>
            <wp:docPr id="2" name="obrázek 2" descr="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93" w:rsidRPr="0049340E">
        <w:rPr>
          <w:rFonts w:ascii="Trebuchet MS" w:hAnsi="Trebuchet MS" w:cs="Tahoma"/>
          <w:b/>
          <w:bCs/>
          <w:sz w:val="22"/>
          <w:u w:val="single"/>
        </w:rPr>
        <w:t xml:space="preserve">Základní škola Tlumačov, okres Zlín, </w:t>
      </w:r>
      <w:r w:rsidR="00985493" w:rsidRPr="0049340E">
        <w:rPr>
          <w:rFonts w:ascii="Trebuchet MS" w:hAnsi="Trebuchet MS" w:cs="Tahoma"/>
          <w:sz w:val="22"/>
          <w:u w:val="single"/>
        </w:rPr>
        <w:t>příspěvková organizace</w:t>
      </w:r>
    </w:p>
    <w:p w:rsidR="00FB50BD" w:rsidRDefault="00FB50BD" w:rsidP="00FB50BD">
      <w:pPr>
        <w:spacing w:line="276" w:lineRule="auto"/>
        <w:rPr>
          <w:rFonts w:ascii="Trebuchet MS" w:hAnsi="Trebuchet MS" w:cs="Tahoma"/>
          <w:sz w:val="22"/>
          <w:u w:val="single"/>
        </w:rPr>
      </w:pPr>
    </w:p>
    <w:p w:rsidR="00FB50BD" w:rsidRPr="0049340E" w:rsidRDefault="00FB50BD" w:rsidP="00FB50BD">
      <w:pPr>
        <w:spacing w:line="276" w:lineRule="auto"/>
        <w:rPr>
          <w:rFonts w:ascii="Trebuchet MS" w:hAnsi="Trebuchet MS" w:cs="Tahoma"/>
          <w:sz w:val="22"/>
          <w:u w:val="single"/>
        </w:rPr>
      </w:pPr>
    </w:p>
    <w:p w:rsidR="00FB50BD" w:rsidRPr="00FB50BD" w:rsidRDefault="00FB50BD" w:rsidP="00FB50BD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276" w:lineRule="auto"/>
        <w:jc w:val="center"/>
        <w:rPr>
          <w:rFonts w:ascii="Trebuchet MS" w:hAnsi="Trebuchet MS" w:cs="Tahoma"/>
          <w:b/>
          <w:bCs/>
          <w:color w:val="000080"/>
          <w:sz w:val="28"/>
          <w:szCs w:val="28"/>
        </w:rPr>
      </w:pPr>
      <w:r w:rsidRPr="00FB50BD">
        <w:rPr>
          <w:rFonts w:ascii="Trebuchet MS" w:hAnsi="Trebuchet MS" w:cs="Tahoma"/>
          <w:b/>
          <w:bCs/>
          <w:color w:val="000080"/>
          <w:sz w:val="28"/>
          <w:szCs w:val="28"/>
        </w:rPr>
        <w:t xml:space="preserve">Kritéria pro přijímání ukrajinských dětí </w:t>
      </w:r>
    </w:p>
    <w:p w:rsidR="00FB50BD" w:rsidRPr="00FB50BD" w:rsidRDefault="00FB50BD" w:rsidP="00FB50BD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276" w:lineRule="auto"/>
        <w:jc w:val="center"/>
        <w:rPr>
          <w:rFonts w:ascii="Trebuchet MS" w:hAnsi="Trebuchet MS" w:cs="Tahoma"/>
          <w:b/>
          <w:bCs/>
          <w:color w:val="000080"/>
          <w:sz w:val="28"/>
          <w:szCs w:val="28"/>
        </w:rPr>
      </w:pPr>
      <w:r w:rsidRPr="00FB50BD">
        <w:rPr>
          <w:rFonts w:ascii="Trebuchet MS" w:hAnsi="Trebuchet MS" w:cs="Tahoma"/>
          <w:b/>
          <w:bCs/>
          <w:color w:val="000080"/>
          <w:sz w:val="28"/>
          <w:szCs w:val="28"/>
        </w:rPr>
        <w:t xml:space="preserve">do 1.ročníku Základní školy Tlumačov </w:t>
      </w:r>
    </w:p>
    <w:p w:rsidR="00EB3340" w:rsidRPr="0049340E" w:rsidRDefault="00FB50BD" w:rsidP="00FB50BD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spacing w:line="276" w:lineRule="auto"/>
        <w:jc w:val="center"/>
        <w:rPr>
          <w:rFonts w:ascii="Trebuchet MS" w:hAnsi="Trebuchet MS" w:cs="Tahoma"/>
          <w:color w:val="000080"/>
        </w:rPr>
      </w:pPr>
      <w:r w:rsidRPr="00FB50BD">
        <w:rPr>
          <w:rFonts w:ascii="Trebuchet MS" w:hAnsi="Trebuchet MS" w:cs="Tahoma"/>
          <w:bCs/>
          <w:color w:val="000080"/>
          <w:sz w:val="28"/>
          <w:szCs w:val="28"/>
        </w:rPr>
        <w:t>pro školní rok 2022/2023</w:t>
      </w:r>
    </w:p>
    <w:p w:rsidR="00EB3340" w:rsidRPr="0049340E" w:rsidRDefault="00EB3340" w:rsidP="00FB50BD">
      <w:pPr>
        <w:spacing w:line="276" w:lineRule="auto"/>
        <w:rPr>
          <w:rFonts w:ascii="Trebuchet MS" w:hAnsi="Trebuchet MS" w:cs="Tahoma"/>
          <w:sz w:val="22"/>
        </w:rPr>
      </w:pPr>
    </w:p>
    <w:p w:rsidR="009B0854" w:rsidRDefault="009B0854" w:rsidP="00FB50BD">
      <w:pPr>
        <w:spacing w:line="276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FB50BD" w:rsidRDefault="00FB50BD" w:rsidP="00FB50BD">
      <w:pPr>
        <w:spacing w:line="276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Vážení rodiče.</w:t>
      </w:r>
    </w:p>
    <w:p w:rsidR="00FB50BD" w:rsidRDefault="00FB50BD" w:rsidP="00FB50BD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FB50BD" w:rsidRDefault="00FB50BD" w:rsidP="00010913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V souladu s </w:t>
      </w:r>
      <w:proofErr w:type="spellStart"/>
      <w:r>
        <w:rPr>
          <w:rFonts w:ascii="Trebuchet MS" w:hAnsi="Trebuchet MS" w:cs="Tahoma"/>
          <w:sz w:val="22"/>
          <w:szCs w:val="22"/>
        </w:rPr>
        <w:t>ust</w:t>
      </w:r>
      <w:proofErr w:type="spellEnd"/>
      <w:r>
        <w:rPr>
          <w:rFonts w:ascii="Trebuchet MS" w:hAnsi="Trebuchet MS" w:cs="Tahoma"/>
          <w:sz w:val="22"/>
          <w:szCs w:val="22"/>
        </w:rPr>
        <w:t xml:space="preserve">. § 164 odst. 1 písm. a) a § 165 odst. 1 písm. a) zákona č. 561/2004 Sb. (školský zákon) v platném znění </w:t>
      </w:r>
      <w:r>
        <w:rPr>
          <w:rFonts w:ascii="Trebuchet MS" w:hAnsi="Trebuchet MS" w:cs="Tahoma"/>
          <w:b/>
          <w:sz w:val="22"/>
          <w:szCs w:val="22"/>
        </w:rPr>
        <w:t>stanovil ředitel Základní školy Tlumačov, okres Zlín, příspěvková organizace, že do 1. ročníku pro školní rok 2022/2023 přijme maximálně     8 ukrajinských žáků.</w:t>
      </w:r>
    </w:p>
    <w:p w:rsidR="00010913" w:rsidRDefault="00FB50BD" w:rsidP="00010913">
      <w:p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  </w:t>
      </w:r>
    </w:p>
    <w:p w:rsidR="00010913" w:rsidRDefault="00010913" w:rsidP="0001091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FB50BD" w:rsidRPr="00010913" w:rsidRDefault="00010913" w:rsidP="0001091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  </w:t>
      </w:r>
      <w:r w:rsidR="00FB50BD" w:rsidRPr="00010913">
        <w:rPr>
          <w:rFonts w:ascii="Trebuchet MS" w:hAnsi="Trebuchet MS" w:cs="Tahoma"/>
          <w:sz w:val="22"/>
          <w:szCs w:val="22"/>
        </w:rPr>
        <w:t xml:space="preserve">Pokud by </w:t>
      </w:r>
      <w:r w:rsidRPr="00010913">
        <w:rPr>
          <w:rFonts w:ascii="Trebuchet MS" w:hAnsi="Trebuchet MS" w:cs="Tahoma"/>
          <w:sz w:val="22"/>
          <w:szCs w:val="22"/>
        </w:rPr>
        <w:t>žádalo o přijetí k základnímu vzdělávání více žáků, ředitel školy by o jejich přijetí rozhod</w:t>
      </w:r>
      <w:bookmarkStart w:id="0" w:name="_GoBack"/>
      <w:bookmarkEnd w:id="0"/>
      <w:r w:rsidRPr="00010913">
        <w:rPr>
          <w:rFonts w:ascii="Trebuchet MS" w:hAnsi="Trebuchet MS" w:cs="Tahoma"/>
          <w:sz w:val="22"/>
          <w:szCs w:val="22"/>
        </w:rPr>
        <w:t>l podle následujících kritérií:</w:t>
      </w:r>
      <w:r w:rsidR="00FB50BD" w:rsidRPr="00010913">
        <w:rPr>
          <w:rFonts w:ascii="Trebuchet MS" w:hAnsi="Trebuchet MS" w:cs="Tahoma"/>
          <w:sz w:val="22"/>
          <w:szCs w:val="22"/>
        </w:rPr>
        <w:t xml:space="preserve"> </w:t>
      </w:r>
    </w:p>
    <w:p w:rsidR="00010913" w:rsidRDefault="00010913" w:rsidP="0001091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trvalý pobyt dítěte v Tlumačově</w:t>
      </w:r>
    </w:p>
    <w:p w:rsidR="00010913" w:rsidRDefault="00010913" w:rsidP="0001091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trvalý pobyt dítěte ve spádové oblasti školy</w:t>
      </w:r>
    </w:p>
    <w:p w:rsidR="00010913" w:rsidRPr="00010913" w:rsidRDefault="00010913" w:rsidP="0001091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dosažení věku pro zahájení povinné školní docházky</w:t>
      </w:r>
    </w:p>
    <w:p w:rsidR="00FB50BD" w:rsidRPr="0049340E" w:rsidRDefault="00FB50BD" w:rsidP="00FB50BD">
      <w:pPr>
        <w:spacing w:line="276" w:lineRule="auto"/>
        <w:jc w:val="both"/>
        <w:rPr>
          <w:rFonts w:ascii="Trebuchet MS" w:hAnsi="Trebuchet MS" w:cs="Tahoma"/>
          <w:b/>
          <w:sz w:val="22"/>
          <w:szCs w:val="22"/>
        </w:rPr>
      </w:pPr>
    </w:p>
    <w:p w:rsidR="00EB3340" w:rsidRDefault="00EB3340" w:rsidP="00FB50BD">
      <w:pPr>
        <w:spacing w:line="276" w:lineRule="auto"/>
        <w:rPr>
          <w:rFonts w:ascii="Trebuchet MS" w:hAnsi="Trebuchet MS" w:cs="Tahoma"/>
          <w:sz w:val="22"/>
        </w:rPr>
      </w:pPr>
    </w:p>
    <w:p w:rsidR="00010913" w:rsidRDefault="00010913" w:rsidP="00FB50BD">
      <w:pPr>
        <w:spacing w:line="276" w:lineRule="auto"/>
        <w:rPr>
          <w:rFonts w:ascii="Trebuchet MS" w:hAnsi="Trebuchet MS" w:cs="Tahoma"/>
          <w:sz w:val="22"/>
        </w:rPr>
      </w:pPr>
    </w:p>
    <w:p w:rsidR="00010913" w:rsidRDefault="00010913" w:rsidP="00FB50BD">
      <w:pPr>
        <w:spacing w:line="276" w:lineRule="auto"/>
        <w:rPr>
          <w:rFonts w:ascii="Trebuchet MS" w:hAnsi="Trebuchet MS" w:cs="Tahoma"/>
          <w:sz w:val="22"/>
        </w:rPr>
      </w:pPr>
    </w:p>
    <w:p w:rsidR="00010913" w:rsidRDefault="00010913" w:rsidP="00FB50BD">
      <w:pPr>
        <w:spacing w:line="276" w:lineRule="auto"/>
        <w:rPr>
          <w:rFonts w:ascii="Trebuchet MS" w:hAnsi="Trebuchet MS" w:cs="Tahoma"/>
          <w:sz w:val="22"/>
        </w:rPr>
      </w:pPr>
    </w:p>
    <w:p w:rsidR="00010913" w:rsidRPr="0049340E" w:rsidRDefault="00010913" w:rsidP="00FB50BD">
      <w:pPr>
        <w:spacing w:line="276" w:lineRule="auto"/>
        <w:rPr>
          <w:rFonts w:ascii="Trebuchet MS" w:hAnsi="Trebuchet MS" w:cs="Tahoma"/>
          <w:sz w:val="22"/>
        </w:rPr>
      </w:pPr>
    </w:p>
    <w:p w:rsidR="00983B00" w:rsidRPr="0049340E" w:rsidRDefault="00983B00" w:rsidP="00FB50BD">
      <w:pPr>
        <w:spacing w:line="276" w:lineRule="auto"/>
        <w:rPr>
          <w:rFonts w:ascii="Trebuchet MS" w:hAnsi="Trebuchet MS" w:cs="Tahoma"/>
          <w:sz w:val="22"/>
        </w:rPr>
      </w:pPr>
    </w:p>
    <w:p w:rsidR="00EB3340" w:rsidRPr="0049340E" w:rsidRDefault="00F23F95" w:rsidP="00FB50BD">
      <w:pPr>
        <w:spacing w:line="276" w:lineRule="auto"/>
        <w:rPr>
          <w:rFonts w:ascii="Trebuchet MS" w:hAnsi="Trebuchet MS" w:cs="Tahoma"/>
          <w:sz w:val="22"/>
        </w:rPr>
      </w:pPr>
      <w:r w:rsidRPr="0049340E">
        <w:rPr>
          <w:rFonts w:ascii="Trebuchet MS" w:hAnsi="Trebuchet MS" w:cs="Tahoma"/>
          <w:sz w:val="22"/>
        </w:rPr>
        <w:t xml:space="preserve">V Tlumačově </w:t>
      </w:r>
      <w:r w:rsidR="00010913">
        <w:rPr>
          <w:rFonts w:ascii="Trebuchet MS" w:hAnsi="Trebuchet MS" w:cs="Tahoma"/>
          <w:sz w:val="22"/>
        </w:rPr>
        <w:t>30</w:t>
      </w:r>
      <w:r w:rsidR="00985493" w:rsidRPr="0049340E">
        <w:rPr>
          <w:rFonts w:ascii="Trebuchet MS" w:hAnsi="Trebuchet MS" w:cs="Tahoma"/>
          <w:sz w:val="22"/>
        </w:rPr>
        <w:t>.</w:t>
      </w:r>
      <w:r w:rsidR="00010913">
        <w:rPr>
          <w:rFonts w:ascii="Trebuchet MS" w:hAnsi="Trebuchet MS" w:cs="Tahoma"/>
          <w:sz w:val="22"/>
        </w:rPr>
        <w:t>květ</w:t>
      </w:r>
      <w:r w:rsidR="00FC224D">
        <w:rPr>
          <w:rFonts w:ascii="Trebuchet MS" w:hAnsi="Trebuchet MS" w:cs="Tahoma"/>
          <w:sz w:val="22"/>
        </w:rPr>
        <w:t>na</w:t>
      </w:r>
      <w:r w:rsidR="00985493" w:rsidRPr="0049340E">
        <w:rPr>
          <w:rFonts w:ascii="Trebuchet MS" w:hAnsi="Trebuchet MS" w:cs="Tahoma"/>
          <w:sz w:val="22"/>
        </w:rPr>
        <w:t xml:space="preserve"> 20</w:t>
      </w:r>
      <w:r w:rsidR="00FC224D">
        <w:rPr>
          <w:rFonts w:ascii="Trebuchet MS" w:hAnsi="Trebuchet MS" w:cs="Tahoma"/>
          <w:sz w:val="22"/>
        </w:rPr>
        <w:t>22</w:t>
      </w:r>
      <w:r w:rsidR="00985493" w:rsidRPr="0049340E">
        <w:rPr>
          <w:rFonts w:ascii="Trebuchet MS" w:hAnsi="Trebuchet MS" w:cs="Tahoma"/>
          <w:sz w:val="22"/>
        </w:rPr>
        <w:t xml:space="preserve">                    </w:t>
      </w:r>
      <w:r w:rsidRPr="0049340E">
        <w:rPr>
          <w:rFonts w:ascii="Trebuchet MS" w:hAnsi="Trebuchet MS" w:cs="Tahoma"/>
          <w:sz w:val="22"/>
        </w:rPr>
        <w:tab/>
      </w:r>
      <w:r w:rsidRPr="0049340E">
        <w:rPr>
          <w:rFonts w:ascii="Trebuchet MS" w:hAnsi="Trebuchet MS" w:cs="Tahoma"/>
          <w:sz w:val="22"/>
        </w:rPr>
        <w:tab/>
      </w:r>
      <w:r w:rsidR="00985493" w:rsidRPr="0049340E">
        <w:rPr>
          <w:rFonts w:ascii="Trebuchet MS" w:hAnsi="Trebuchet MS" w:cs="Tahoma"/>
          <w:b/>
          <w:bCs/>
          <w:sz w:val="22"/>
        </w:rPr>
        <w:t xml:space="preserve">Mgr. PODLAS </w:t>
      </w:r>
      <w:proofErr w:type="gramStart"/>
      <w:r w:rsidR="00985493" w:rsidRPr="0049340E">
        <w:rPr>
          <w:rFonts w:ascii="Trebuchet MS" w:hAnsi="Trebuchet MS" w:cs="Tahoma"/>
          <w:b/>
          <w:bCs/>
          <w:sz w:val="22"/>
        </w:rPr>
        <w:t xml:space="preserve">Robert  </w:t>
      </w:r>
      <w:r w:rsidR="00985493" w:rsidRPr="0049340E">
        <w:rPr>
          <w:rFonts w:ascii="Trebuchet MS" w:hAnsi="Trebuchet MS" w:cs="Tahoma"/>
          <w:sz w:val="22"/>
        </w:rPr>
        <w:t>ředitel</w:t>
      </w:r>
      <w:proofErr w:type="gramEnd"/>
      <w:r w:rsidR="00985493" w:rsidRPr="0049340E">
        <w:rPr>
          <w:rFonts w:ascii="Trebuchet MS" w:hAnsi="Trebuchet MS" w:cs="Tahoma"/>
          <w:sz w:val="22"/>
        </w:rPr>
        <w:t xml:space="preserve"> školy</w:t>
      </w:r>
    </w:p>
    <w:p w:rsidR="00EB3340" w:rsidRPr="0049340E" w:rsidRDefault="00EB3340" w:rsidP="00FB50BD">
      <w:pPr>
        <w:spacing w:line="276" w:lineRule="auto"/>
        <w:jc w:val="both"/>
        <w:rPr>
          <w:rFonts w:ascii="Trebuchet MS" w:hAnsi="Trebuchet MS" w:cs="Tahoma"/>
          <w:b/>
          <w:bCs/>
          <w:sz w:val="22"/>
        </w:rPr>
      </w:pPr>
    </w:p>
    <w:p w:rsidR="00EB3340" w:rsidRPr="0049340E" w:rsidRDefault="00EB3340" w:rsidP="00FB50BD">
      <w:pPr>
        <w:spacing w:line="276" w:lineRule="auto"/>
        <w:jc w:val="center"/>
        <w:rPr>
          <w:rFonts w:ascii="Trebuchet MS" w:hAnsi="Trebuchet MS" w:cs="Tahoma"/>
          <w:b/>
          <w:bCs/>
          <w:sz w:val="28"/>
        </w:rPr>
      </w:pPr>
    </w:p>
    <w:p w:rsidR="00985493" w:rsidRPr="0049340E" w:rsidRDefault="00985493" w:rsidP="00FB50BD">
      <w:pPr>
        <w:spacing w:line="276" w:lineRule="auto"/>
        <w:rPr>
          <w:rFonts w:ascii="Trebuchet MS" w:hAnsi="Trebuchet MS" w:cs="Tahoma"/>
        </w:rPr>
      </w:pPr>
    </w:p>
    <w:sectPr w:rsidR="00985493" w:rsidRPr="0049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3541"/>
    <w:multiLevelType w:val="hybridMultilevel"/>
    <w:tmpl w:val="55B46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490F"/>
    <w:multiLevelType w:val="hybridMultilevel"/>
    <w:tmpl w:val="8C1813D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41"/>
    <w:rsid w:val="00010913"/>
    <w:rsid w:val="001C42A9"/>
    <w:rsid w:val="002A0488"/>
    <w:rsid w:val="00340532"/>
    <w:rsid w:val="00433A65"/>
    <w:rsid w:val="0049340E"/>
    <w:rsid w:val="00713A43"/>
    <w:rsid w:val="0076287C"/>
    <w:rsid w:val="00842C80"/>
    <w:rsid w:val="008A5BF2"/>
    <w:rsid w:val="008D4A5F"/>
    <w:rsid w:val="00983B00"/>
    <w:rsid w:val="00985493"/>
    <w:rsid w:val="009B0854"/>
    <w:rsid w:val="009D5C41"/>
    <w:rsid w:val="00A17BB7"/>
    <w:rsid w:val="00A439D7"/>
    <w:rsid w:val="00BB5697"/>
    <w:rsid w:val="00C2029E"/>
    <w:rsid w:val="00CA286D"/>
    <w:rsid w:val="00DD5541"/>
    <w:rsid w:val="00EB3340"/>
    <w:rsid w:val="00F23F95"/>
    <w:rsid w:val="00FB50BD"/>
    <w:rsid w:val="00FC224D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21F60"/>
  <w15:docId w15:val="{3EE0F89B-37FD-437D-836D-5BE466B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rFonts w:ascii="Georgia" w:hAnsi="Georgia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360" w:lineRule="auto"/>
      <w:jc w:val="both"/>
    </w:pPr>
    <w:rPr>
      <w:rFonts w:ascii="Georgia" w:hAnsi="Georgia"/>
      <w:sz w:val="22"/>
    </w:rPr>
  </w:style>
  <w:style w:type="character" w:styleId="Hypertextovodkaz">
    <w:name w:val="Hyperlink"/>
    <w:uiPriority w:val="99"/>
    <w:unhideWhenUsed/>
    <w:rsid w:val="00DD554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D5541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1A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1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D807-802F-4C7D-BF0E-6A8FDCD2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Tlumačov, okres Zlín, příspěvková organizace</vt:lpstr>
    </vt:vector>
  </TitlesOfParts>
  <Company/>
  <LinksUpToDate>false</LinksUpToDate>
  <CharactersWithSpaces>832</CharactersWithSpaces>
  <SharedDoc>false</SharedDoc>
  <HLinks>
    <vt:vector size="6" baseType="variant">
      <vt:variant>
        <vt:i4>7471149</vt:i4>
      </vt:variant>
      <vt:variant>
        <vt:i4>-1</vt:i4>
      </vt:variant>
      <vt:variant>
        <vt:i4>1026</vt:i4>
      </vt:variant>
      <vt:variant>
        <vt:i4>1</vt:i4>
      </vt:variant>
      <vt:variant>
        <vt:lpwstr>http://www.zstlum.zlinedu.cz/svp/Images/logo-small.gif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Tlumačov, okres Zlín, příspěvková organizace</dc:title>
  <dc:creator>podlas</dc:creator>
  <cp:lastModifiedBy>Robert Podlas</cp:lastModifiedBy>
  <cp:revision>2</cp:revision>
  <dcterms:created xsi:type="dcterms:W3CDTF">2022-06-03T05:07:00Z</dcterms:created>
  <dcterms:modified xsi:type="dcterms:W3CDTF">2022-06-03T05:07:00Z</dcterms:modified>
</cp:coreProperties>
</file>